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05A9" w14:textId="77777777" w:rsidR="00A4189C" w:rsidRDefault="00A418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BFE146A" w14:textId="77777777" w:rsidR="00A4189C" w:rsidRDefault="000000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 Responsabile per la Prevenzione</w:t>
      </w:r>
    </w:p>
    <w:p w14:paraId="1D61EF44" w14:textId="77777777" w:rsidR="00A4189C" w:rsidRDefault="000000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della Corruzione e per la Trasparenza</w:t>
      </w:r>
    </w:p>
    <w:p w14:paraId="5124C57D" w14:textId="77777777" w:rsidR="00A4189C" w:rsidRDefault="000000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SEDE</w:t>
      </w:r>
    </w:p>
    <w:p w14:paraId="0AB938AF" w14:textId="77777777" w:rsidR="00A4189C" w:rsidRDefault="00A41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C0571B" w14:textId="77777777" w:rsidR="00A4189C" w:rsidRDefault="00A41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DA963A" w14:textId="557F6202" w:rsidR="00A4189C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OGGETTO: </w:t>
      </w:r>
      <w:r w:rsidR="00403F7E" w:rsidRPr="00403F7E">
        <w:rPr>
          <w:rFonts w:ascii="Times New Roman" w:hAnsi="Times New Roman" w:cs="Times New Roman"/>
          <w:b/>
          <w:color w:val="050705"/>
          <w:w w:val="115"/>
          <w:sz w:val="24"/>
          <w:szCs w:val="24"/>
          <w:lang w:eastAsia="en-US"/>
        </w:rPr>
        <w:t xml:space="preserve">PROCEDURA DI </w:t>
      </w:r>
      <w:r w:rsidR="00403F7E" w:rsidRPr="00403F7E">
        <w:rPr>
          <w:rFonts w:ascii="Times New Roman" w:hAnsi="Times New Roman" w:cs="Times New Roman"/>
          <w:b/>
          <w:bCs/>
          <w:color w:val="050705"/>
          <w:w w:val="115"/>
          <w:sz w:val="24"/>
          <w:szCs w:val="24"/>
          <w:lang w:eastAsia="en-US"/>
        </w:rPr>
        <w:t>CONSULTAZIONE PUBBLICA APERTA PER L'AGGIORNAMENTO DELLA SEZIONE 2.3 "RISCHI CORRUTTIVI E TRASPARENZA" DEL PIANO INTEGRATO DI ATTIVITÀ E ORGANIZZAZIONE, AI FINI DELLA PREDISPOSIZIONE DEL P.I.A.O. 2026 – 2028</w:t>
      </w:r>
      <w:r w:rsidR="00403F7E">
        <w:rPr>
          <w:rFonts w:ascii="Times New Roman" w:hAnsi="Times New Roman" w:cs="Times New Roman"/>
          <w:b/>
          <w:bCs/>
          <w:color w:val="050705"/>
          <w:w w:val="115"/>
          <w:sz w:val="24"/>
          <w:szCs w:val="24"/>
          <w:lang w:eastAsia="en-US"/>
        </w:rPr>
        <w:t>. PROPOSTE ED OSSERVAZIONI.</w:t>
      </w:r>
    </w:p>
    <w:p w14:paraId="63C20CCE" w14:textId="77777777" w:rsidR="00A4189C" w:rsidRDefault="00A418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6721D98" w14:textId="77777777" w:rsidR="00A4189C" w:rsidRDefault="00A4189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E61322" w14:textId="3EB7A5C7" w:rsidR="00A4189C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sottoscritto (cognome e nome) ______________________________________ nato a _________________ il __________, residente a _______________________ in via/corso/piazza _________________________________________________ eventuali recapiti: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____________, mail __________________________, P.E.C.__________________________, in qualità di _____________________________________________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(specificare la tipologia del soggetto portatore di interesse e la categoria di appartenenza: ad esempio organizzazioni sindacali, rappresentative, enti o associazioni, ...),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 fini dell’aggiornamento </w:t>
      </w:r>
      <w:r w:rsidR="00403F7E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403F7E" w:rsidRPr="00403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ella sezione </w:t>
      </w:r>
      <w:r w:rsidR="00403F7E" w:rsidRPr="00403F7E">
        <w:rPr>
          <w:rFonts w:ascii="Times New Roman" w:eastAsia="Times New Roman" w:hAnsi="Times New Roman" w:cs="Times New Roman"/>
          <w:color w:val="000000"/>
          <w:sz w:val="24"/>
          <w:szCs w:val="24"/>
        </w:rPr>
        <w:t>2.3 "</w:t>
      </w:r>
      <w:r w:rsidR="00403F7E" w:rsidRPr="00403F7E">
        <w:rPr>
          <w:rFonts w:ascii="Times New Roman" w:eastAsia="Times New Roman" w:hAnsi="Times New Roman" w:cs="Times New Roman"/>
          <w:color w:val="000000"/>
          <w:sz w:val="24"/>
          <w:szCs w:val="24"/>
        </w:rPr>
        <w:t>Rischi corruttivi e trasparenza</w:t>
      </w:r>
      <w:r w:rsidR="00403F7E" w:rsidRPr="00403F7E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403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PIAO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 Comune di </w:t>
      </w:r>
      <w:r>
        <w:rPr>
          <w:rFonts w:ascii="Times New Roman" w:eastAsia="Times New Roman" w:hAnsi="Times New Roman" w:cs="Times New Roman"/>
          <w:sz w:val="24"/>
          <w:szCs w:val="24"/>
        </w:rPr>
        <w:t>Levant</w:t>
      </w:r>
      <w:r w:rsidR="00403F7E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formula i seguenti</w:t>
      </w:r>
    </w:p>
    <w:p w14:paraId="4F78BAB2" w14:textId="77777777" w:rsidR="00A4189C" w:rsidRDefault="00A4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9F131C" w14:textId="77777777" w:rsidR="00A4189C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SUGGERIMENTI/PROPOSTE/OSSERVAZIONI</w:t>
      </w:r>
    </w:p>
    <w:p w14:paraId="22ACFEDA" w14:textId="77777777" w:rsidR="00A4189C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B9B754" w14:textId="77777777" w:rsidR="00A4189C" w:rsidRDefault="00A4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BAEBF5" w14:textId="77777777" w:rsidR="00A4189C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Informativa per il trattamento dei dati personali</w:t>
      </w:r>
    </w:p>
    <w:p w14:paraId="19FAD2B3" w14:textId="7EEFC6D4" w:rsidR="00A4189C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sottoscritto è informato che i dati personali forniti con la presente saranno trattati da</w:t>
      </w:r>
      <w:r w:rsidR="00403F7E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Comune di </w:t>
      </w:r>
      <w:r>
        <w:rPr>
          <w:rFonts w:ascii="Times New Roman" w:eastAsia="Times New Roman" w:hAnsi="Times New Roman" w:cs="Times New Roman"/>
          <w:sz w:val="24"/>
          <w:szCs w:val="24"/>
        </w:rPr>
        <w:t>Levant</w:t>
      </w:r>
      <w:r w:rsidR="00403F7E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esclusivamente per il relativo procedimento e, a tal fine, il loro conferimento è obbligatorio.</w:t>
      </w:r>
    </w:p>
    <w:p w14:paraId="4671D573" w14:textId="77777777" w:rsidR="00A4189C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mancata indicazione non permetterà l’esame delle proposte. I dati personali acquisiti saranno trattati da incaricati e dal responsabile del procedimento mediante procedure, anche informatizzate, nei modi e nei limiti necessari per il suo svolgimento.</w:t>
      </w:r>
    </w:p>
    <w:p w14:paraId="18166E01" w14:textId="5CF3F7CC" w:rsidR="00A4189C" w:rsidRDefault="00403F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È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garantito l’esercizio dei diritti previsti dal </w:t>
      </w:r>
      <w:proofErr w:type="spellStart"/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D.Lgs.</w:t>
      </w:r>
      <w:proofErr w:type="spellEnd"/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101/2018 e Regolamento UE 2016/679.</w:t>
      </w:r>
    </w:p>
    <w:p w14:paraId="2F86CBF2" w14:textId="77777777" w:rsidR="00A4189C" w:rsidRDefault="00A4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F5A6DA" w14:textId="77777777" w:rsidR="00403F7E" w:rsidRDefault="00403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4AC380" w14:textId="4FABC01B" w:rsidR="00A4189C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Luogo e data _______________ </w:t>
      </w:r>
    </w:p>
    <w:p w14:paraId="0C3AF55F" w14:textId="77777777" w:rsidR="00A4189C" w:rsidRDefault="00000000">
      <w:pPr>
        <w:spacing w:after="0" w:line="240" w:lineRule="auto"/>
        <w:ind w:left="63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</w:t>
      </w:r>
    </w:p>
    <w:p w14:paraId="4CE3F841" w14:textId="77777777" w:rsidR="00A4189C" w:rsidRDefault="00000000">
      <w:pPr>
        <w:spacing w:after="0" w:line="240" w:lineRule="auto"/>
        <w:ind w:left="63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</w:p>
    <w:p w14:paraId="60B7BF09" w14:textId="77777777" w:rsidR="00A4189C" w:rsidRDefault="00A4189C">
      <w:pPr>
        <w:rPr>
          <w:rFonts w:ascii="Times New Roman" w:hAnsi="Times New Roman"/>
          <w:sz w:val="24"/>
          <w:szCs w:val="24"/>
        </w:rPr>
      </w:pPr>
      <w:bookmarkStart w:id="0" w:name="_heading=h.gjdgxs"/>
      <w:bookmarkEnd w:id="0"/>
    </w:p>
    <w:sectPr w:rsidR="00A4189C">
      <w:pgSz w:w="11906" w:h="16838"/>
      <w:pgMar w:top="1417" w:right="1134" w:bottom="1134" w:left="1134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34CC"/>
    <w:multiLevelType w:val="multilevel"/>
    <w:tmpl w:val="61DA640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CE201F6"/>
    <w:multiLevelType w:val="multilevel"/>
    <w:tmpl w:val="B4C6C6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5210120">
    <w:abstractNumId w:val="0"/>
  </w:num>
  <w:num w:numId="2" w16cid:durableId="115051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9C"/>
    <w:rsid w:val="00403F7E"/>
    <w:rsid w:val="00786130"/>
    <w:rsid w:val="00A4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3526"/>
  <w15:docId w15:val="{F9B4A549-B40C-4C64-9516-678B3A10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 Unicode MS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untoelenco">
    <w:name w:val="List Bullet"/>
    <w:basedOn w:val="Normale"/>
    <w:uiPriority w:val="99"/>
    <w:unhideWhenUsed/>
    <w:rsid w:val="00F40F9A"/>
    <w:pPr>
      <w:numPr>
        <w:numId w:val="1"/>
      </w:numPr>
      <w:contextualSpacing/>
    </w:pPr>
  </w:style>
  <w:style w:type="numbering" w:customStyle="1" w:styleId="Nessunelencouser">
    <w:name w:val="Nessun elenco (user)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TWqEnhTC03mojSA5WY6L+dLutYw==">CgMxLjAyCGguZ2pkZ3hzOAByITFrbDVISzhZa1JjaXFpMldHSk5wd1FiOGMtMndoRkVsWg==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seg1</dc:creator>
  <dc:description/>
  <cp:lastModifiedBy>affarigenerali@comune.levanto.sp.it</cp:lastModifiedBy>
  <cp:revision>6</cp:revision>
  <cp:lastPrinted>2026-01-16T09:28:00Z</cp:lastPrinted>
  <dcterms:created xsi:type="dcterms:W3CDTF">2025-01-15T21:59:00Z</dcterms:created>
  <dcterms:modified xsi:type="dcterms:W3CDTF">2026-01-27T10:45:00Z</dcterms:modified>
  <dc:language>it-IT</dc:language>
</cp:coreProperties>
</file>